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81F6F" w:rsidRDefault="0060076B">
      <w:pPr>
        <w:tabs>
          <w:tab w:val="left" w:pos="83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ПРОЕКТ</w:t>
      </w:r>
    </w:p>
    <w:p w14:paraId="00000002" w14:textId="77777777" w:rsidR="00281F6F" w:rsidRDefault="00281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281F6F" w:rsidRDefault="00281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281F6F" w:rsidRDefault="00281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281F6F" w:rsidRDefault="0060076B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</w:t>
      </w:r>
    </w:p>
    <w:p w14:paraId="00000006" w14:textId="77777777" w:rsidR="00281F6F" w:rsidRDefault="0060076B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</w:t>
      </w:r>
    </w:p>
    <w:p w14:paraId="00000007" w14:textId="77777777" w:rsidR="00281F6F" w:rsidRDefault="0060076B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 </w:t>
      </w:r>
    </w:p>
    <w:p w14:paraId="00000008" w14:textId="77777777" w:rsidR="00281F6F" w:rsidRDefault="0060076B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муниципального жилищного контроля</w:t>
      </w:r>
    </w:p>
    <w:p w14:paraId="00000009" w14:textId="77777777" w:rsidR="00281F6F" w:rsidRDefault="0060076B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Мытищи</w:t>
      </w:r>
    </w:p>
    <w:p w14:paraId="0000000A" w14:textId="77777777" w:rsidR="00281F6F" w:rsidRDefault="0060076B">
      <w:pPr>
        <w:spacing w:after="0" w:line="240" w:lineRule="auto"/>
        <w:ind w:right="11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на 2024 год</w:t>
      </w:r>
    </w:p>
    <w:p w14:paraId="0000000B" w14:textId="77777777" w:rsidR="00281F6F" w:rsidRDefault="00281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32F180A8" w:rsidR="00281F6F" w:rsidRDefault="00600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постановлением Правительства Российской Федерации от 25.06.2021 № 990 «Об утверждении Правил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работки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Положением о муниципальном жилищном контроле на территории городского округа Мытищи Московской об</w:t>
      </w:r>
      <w:r>
        <w:rPr>
          <w:rFonts w:ascii="Times New Roman" w:eastAsia="Times New Roman" w:hAnsi="Times New Roman" w:cs="Times New Roman"/>
          <w:sz w:val="28"/>
          <w:szCs w:val="28"/>
        </w:rPr>
        <w:t>ласти, утвержденным решением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городского округа Мытищи Московской области от 21.10.2021 № 31/6, статьями 40, 44 Устава городского округа Мытищи Московской области,</w:t>
      </w:r>
    </w:p>
    <w:p w14:paraId="0000000D" w14:textId="77777777" w:rsidR="00281F6F" w:rsidRDefault="00281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281F6F" w:rsidRDefault="00600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0000000F" w14:textId="77777777" w:rsidR="00281F6F" w:rsidRDefault="00281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281F6F" w:rsidRDefault="006007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</w:t>
      </w:r>
      <w:r>
        <w:rPr>
          <w:rFonts w:ascii="Times New Roman" w:eastAsia="Times New Roman" w:hAnsi="Times New Roman" w:cs="Times New Roman"/>
          <w:sz w:val="28"/>
          <w:szCs w:val="28"/>
        </w:rPr>
        <w:t>ущерба) охраняемым законом ценностям в сфере муниципального жилищного контроля на территории городского округа Мытищи Московской области на 2024 год. (Приложение.)</w:t>
      </w:r>
    </w:p>
    <w:p w14:paraId="00000011" w14:textId="77777777" w:rsidR="00281F6F" w:rsidRDefault="006007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 официальному опубликованию                      в газете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Мытищи «Официальные Мытищи» и размещению  на официальном сайте органов местного самоуправления городского округа Мытищи.</w:t>
      </w:r>
    </w:p>
    <w:p w14:paraId="00000012" w14:textId="77777777" w:rsidR="00281F6F" w:rsidRDefault="006007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        на первого заместителя Главы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истрации городского округа Мытищи Московской области О.А. Сотника.</w:t>
      </w:r>
    </w:p>
    <w:p w14:paraId="00000013" w14:textId="77777777" w:rsidR="00281F6F" w:rsidRDefault="00281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281F6F" w:rsidRDefault="00281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281F6F" w:rsidRDefault="00281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5E18E49" w:rsidR="00281F6F" w:rsidRDefault="0060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городского округа Мытищи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Ю.О. Купецкая</w:t>
      </w:r>
    </w:p>
    <w:p w14:paraId="00000017" w14:textId="77777777" w:rsidR="00281F6F" w:rsidRDefault="00281F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1F6F">
      <w:pgSz w:w="11905" w:h="16840"/>
      <w:pgMar w:top="1134" w:right="565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81F6F"/>
    <w:rsid w:val="00281F6F"/>
    <w:rsid w:val="0060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A78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7E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A78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7E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VzaRITRioURTnIIE9WxOenhiQQ==">CgMxLjAyCGguZ2pkZ3hzOAByITFWZEhac1QwSGN5SWlrLUszalVGYW8tLWUyb3o2bU0xXw==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Бричковская Лариса Яковлевна</dc:creator>
  <cp:lastModifiedBy>Бутузова Ольга Владимировна</cp:lastModifiedBy>
  <cp:revision>2</cp:revision>
  <dcterms:created xsi:type="dcterms:W3CDTF">2023-09-25T07:26:00Z</dcterms:created>
  <dcterms:modified xsi:type="dcterms:W3CDTF">2023-09-27T15:57:00Z</dcterms:modified>
</cp:coreProperties>
</file>